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A9" w:rsidRPr="001E0563" w:rsidRDefault="003562A9" w:rsidP="001E0563">
      <w:pPr>
        <w:spacing w:line="570" w:lineRule="exact"/>
        <w:jc w:val="center"/>
        <w:rPr>
          <w:rFonts w:ascii="方正小标宋_GBK" w:eastAsia="方正小标宋_GBK" w:hAnsi="方正小标宋简体" w:cs="方正小标宋简体"/>
          <w:spacing w:val="-10"/>
          <w:sz w:val="44"/>
          <w:szCs w:val="44"/>
        </w:rPr>
      </w:pPr>
      <w:r w:rsidRPr="001E0563">
        <w:rPr>
          <w:rFonts w:ascii="方正小标宋_GBK" w:eastAsia="方正小标宋_GBK" w:hAnsi="方正小标宋简体" w:cs="方正小标宋简体" w:hint="eastAsia"/>
          <w:spacing w:val="-10"/>
          <w:sz w:val="44"/>
          <w:szCs w:val="44"/>
        </w:rPr>
        <w:t>关于开展2025年度校级教材立项与建设工作的通知</w:t>
      </w:r>
    </w:p>
    <w:p w:rsidR="003562A9" w:rsidRPr="001E0563" w:rsidRDefault="003562A9" w:rsidP="001E0563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</w:pPr>
    </w:p>
    <w:p w:rsidR="003562A9" w:rsidRPr="001E0563" w:rsidRDefault="003562A9" w:rsidP="001E0563">
      <w:pPr>
        <w:spacing w:line="570" w:lineRule="exact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各二级学院（部）：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为深入贯彻</w:t>
      </w:r>
      <w:r w:rsidR="005F3B3D">
        <w:rPr>
          <w:rFonts w:eastAsia="仿宋_GB2312" w:hint="eastAsia"/>
          <w:sz w:val="32"/>
          <w:szCs w:val="32"/>
        </w:rPr>
        <w:t>落实</w:t>
      </w:r>
      <w:r w:rsidR="005F3B3D" w:rsidRPr="005F3B3D">
        <w:rPr>
          <w:rFonts w:eastAsia="仿宋_GB2312" w:hint="eastAsia"/>
          <w:sz w:val="32"/>
          <w:szCs w:val="32"/>
        </w:rPr>
        <w:t>党的二十大</w:t>
      </w:r>
      <w:r w:rsidR="005F3B3D">
        <w:rPr>
          <w:rFonts w:eastAsia="仿宋_GB2312" w:hint="eastAsia"/>
          <w:sz w:val="32"/>
          <w:szCs w:val="32"/>
        </w:rPr>
        <w:t>精神以及</w:t>
      </w:r>
      <w:r w:rsidRPr="001E0563">
        <w:rPr>
          <w:rFonts w:eastAsia="仿宋_GB2312" w:hint="eastAsia"/>
          <w:sz w:val="32"/>
          <w:szCs w:val="32"/>
        </w:rPr>
        <w:t>全国职业教育大会</w:t>
      </w:r>
      <w:r w:rsidR="005F3B3D">
        <w:rPr>
          <w:rFonts w:eastAsia="仿宋_GB2312" w:hint="eastAsia"/>
          <w:sz w:val="32"/>
          <w:szCs w:val="32"/>
        </w:rPr>
        <w:t>要求</w:t>
      </w:r>
      <w:r w:rsidRPr="001E0563">
        <w:rPr>
          <w:rFonts w:eastAsia="仿宋_GB2312" w:hint="eastAsia"/>
          <w:sz w:val="32"/>
          <w:szCs w:val="32"/>
        </w:rPr>
        <w:t>，进一步加强我校教材建设工作，切实提升我校教材建设水平，发挥教材在人才培养中的重要作用，建设一批</w:t>
      </w:r>
      <w:r w:rsidR="005F3B3D" w:rsidRPr="005F3B3D">
        <w:rPr>
          <w:rFonts w:eastAsia="仿宋_GB2312" w:hint="eastAsia"/>
          <w:sz w:val="32"/>
          <w:szCs w:val="32"/>
        </w:rPr>
        <w:t>产教融合的现代职业教育优质教材</w:t>
      </w:r>
      <w:r w:rsidRPr="001E0563">
        <w:rPr>
          <w:rFonts w:eastAsia="仿宋_GB2312" w:hint="eastAsia"/>
          <w:sz w:val="32"/>
          <w:szCs w:val="32"/>
        </w:rPr>
        <w:t>，根据《职业院校教材管理办法》《江苏省职业院校教材管理实施细则》等文件要求，结合我校实际，开展</w:t>
      </w:r>
      <w:r w:rsidRPr="001E0563">
        <w:rPr>
          <w:rFonts w:eastAsia="仿宋_GB2312" w:hint="eastAsia"/>
          <w:sz w:val="32"/>
          <w:szCs w:val="32"/>
        </w:rPr>
        <w:t>2025</w:t>
      </w:r>
      <w:r w:rsidRPr="001E0563">
        <w:rPr>
          <w:rFonts w:eastAsia="仿宋_GB2312" w:hint="eastAsia"/>
          <w:sz w:val="32"/>
          <w:szCs w:val="32"/>
        </w:rPr>
        <w:t>年度校级教材立项与建设工作。现将有关事项通知如下：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一、立项范围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1.</w:t>
      </w:r>
      <w:r w:rsidRPr="001E0563">
        <w:rPr>
          <w:rFonts w:eastAsia="仿宋_GB2312" w:hint="eastAsia"/>
          <w:sz w:val="32"/>
          <w:szCs w:val="32"/>
        </w:rPr>
        <w:t>数字教材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本次立项支持的数字教材是指充分利用现代信息技术，建设能够以视听化、可互动的方式开展教育教学的新形态教材。立项范围为最新人才培养方案中课程配套教材，以及受益面广、认可度高、教改积淀和资源基础深厚的公共基础课程和专业课程的数字教材。同等条件下国、省级规划教材数字化改造和国、省级在线精品课程教材优先支持立项。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2.</w:t>
      </w:r>
      <w:r w:rsidRPr="001E0563">
        <w:rPr>
          <w:rFonts w:eastAsia="仿宋_GB2312" w:hint="eastAsia"/>
          <w:sz w:val="32"/>
          <w:szCs w:val="32"/>
        </w:rPr>
        <w:t>纸质教材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新编纸质教材项目，要能够反映行业前沿新知识、新技术、新成果，内容创新、富有特色的教材；教学急需、填补专业空白的教材；体现改革创新的实习</w:t>
      </w:r>
      <w:proofErr w:type="gramStart"/>
      <w:r w:rsidRPr="001E0563">
        <w:rPr>
          <w:rFonts w:eastAsia="仿宋_GB2312" w:hint="eastAsia"/>
          <w:sz w:val="32"/>
          <w:szCs w:val="32"/>
        </w:rPr>
        <w:t>实训类教材</w:t>
      </w:r>
      <w:proofErr w:type="gramEnd"/>
      <w:r w:rsidRPr="001E0563">
        <w:rPr>
          <w:rFonts w:eastAsia="仿宋_GB2312" w:hint="eastAsia"/>
          <w:sz w:val="32"/>
          <w:szCs w:val="32"/>
        </w:rPr>
        <w:t>；开发大学生创新创业理论与实践教学的教材；开发双语教学（全英</w:t>
      </w:r>
      <w:r w:rsidRPr="001E0563">
        <w:rPr>
          <w:rFonts w:eastAsia="仿宋_GB2312" w:hint="eastAsia"/>
          <w:sz w:val="32"/>
          <w:szCs w:val="32"/>
        </w:rPr>
        <w:lastRenderedPageBreak/>
        <w:t>文授课）的教材；《职业教育专业目录（</w:t>
      </w:r>
      <w:r w:rsidRPr="001E0563">
        <w:rPr>
          <w:rFonts w:eastAsia="仿宋_GB2312" w:hint="eastAsia"/>
          <w:sz w:val="32"/>
          <w:szCs w:val="32"/>
        </w:rPr>
        <w:t>2021</w:t>
      </w:r>
      <w:r w:rsidRPr="001E0563">
        <w:rPr>
          <w:rFonts w:eastAsia="仿宋_GB2312" w:hint="eastAsia"/>
          <w:sz w:val="32"/>
          <w:szCs w:val="32"/>
        </w:rPr>
        <w:t>年）》新增和内涵升级明显的专业课程教材；中高职衔接、高职本科衔接等长学制专业相应课程教材；高职本科教材；在线精品课程、融合类课程等配套教材。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二、申报要求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1.</w:t>
      </w:r>
      <w:r w:rsidRPr="001E0563">
        <w:rPr>
          <w:rFonts w:eastAsia="仿宋_GB2312" w:hint="eastAsia"/>
          <w:sz w:val="32"/>
          <w:szCs w:val="32"/>
        </w:rPr>
        <w:t>项目负责人</w:t>
      </w:r>
      <w:proofErr w:type="gramStart"/>
      <w:r w:rsidRPr="001E0563">
        <w:rPr>
          <w:rFonts w:eastAsia="仿宋_GB2312" w:hint="eastAsia"/>
          <w:sz w:val="32"/>
          <w:szCs w:val="32"/>
        </w:rPr>
        <w:t>须担任</w:t>
      </w:r>
      <w:proofErr w:type="gramEnd"/>
      <w:r w:rsidRPr="001E0563">
        <w:rPr>
          <w:rFonts w:eastAsia="仿宋_GB2312" w:hint="eastAsia"/>
          <w:sz w:val="32"/>
          <w:szCs w:val="32"/>
        </w:rPr>
        <w:t>教材第一主编，且必须是我校正式在职教师，具有丰富的教学经验、较高的学术造诣或较强的技术水平，能够坚持正确的学术导向，政治敏锐性强，熟悉相关行业发展前沿知识与技术，有丰富的教材编写经验和较高的文字水平，鼓励专业带头人、领军人才牵头组织团队编写教材；专业课程教材编者须有行业企业技术人员，并实质性参与教材建设工作；有校级教材</w:t>
      </w:r>
      <w:r w:rsidR="002C225F">
        <w:rPr>
          <w:rFonts w:eastAsia="仿宋_GB2312" w:hint="eastAsia"/>
          <w:sz w:val="32"/>
          <w:szCs w:val="32"/>
        </w:rPr>
        <w:t>或课程</w:t>
      </w:r>
      <w:r w:rsidRPr="001E0563">
        <w:rPr>
          <w:rFonts w:eastAsia="仿宋_GB2312" w:hint="eastAsia"/>
          <w:sz w:val="32"/>
          <w:szCs w:val="32"/>
        </w:rPr>
        <w:t>未结项者不得申报；团队成员无师德师风问题。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2.</w:t>
      </w:r>
      <w:r w:rsidRPr="001E0563">
        <w:rPr>
          <w:rFonts w:eastAsia="仿宋_GB2312" w:hint="eastAsia"/>
          <w:sz w:val="32"/>
          <w:szCs w:val="32"/>
        </w:rPr>
        <w:t>遵循教材建设规律和职业教育教学规律、高素质技术技能人才成长规律，紧扣产业升级和数字化改造，满足技术技能人才需求变化，符合学生认知特点，依据职业教育国家教学标准体系，对接职业标准和岗位（群）能力要求，体现教学改革要求、高素质技术技能人才培养特色和先进职业教育理念。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3.</w:t>
      </w:r>
      <w:r w:rsidR="00452524" w:rsidRPr="00452524">
        <w:rPr>
          <w:rFonts w:eastAsia="仿宋_GB2312" w:hint="eastAsia"/>
          <w:sz w:val="32"/>
          <w:szCs w:val="32"/>
        </w:rPr>
        <w:t>鼓励</w:t>
      </w:r>
      <w:r w:rsidR="00452524">
        <w:rPr>
          <w:rFonts w:eastAsia="仿宋_GB2312" w:hint="eastAsia"/>
          <w:sz w:val="32"/>
          <w:szCs w:val="32"/>
        </w:rPr>
        <w:t>与</w:t>
      </w:r>
      <w:r w:rsidR="00452524" w:rsidRPr="00452524">
        <w:rPr>
          <w:rFonts w:eastAsia="仿宋_GB2312" w:hint="eastAsia"/>
          <w:sz w:val="32"/>
          <w:szCs w:val="32"/>
        </w:rPr>
        <w:t>行业、企业等共同开发，将建设重点面向战略性新兴产业、先进制造业、现代服务业、现代农业等领域，</w:t>
      </w:r>
      <w:r w:rsidRPr="001E0563">
        <w:rPr>
          <w:rFonts w:eastAsia="仿宋_GB2312" w:hint="eastAsia"/>
          <w:sz w:val="32"/>
          <w:szCs w:val="32"/>
        </w:rPr>
        <w:t>建设高质量、高水平并符合学校办学定位和特色、符合学校教学要求的基础课程、专业群平台课程的精品教材，编写反映学校</w:t>
      </w:r>
      <w:r w:rsidR="001E0563">
        <w:rPr>
          <w:rFonts w:eastAsia="仿宋_GB2312" w:hint="eastAsia"/>
          <w:sz w:val="32"/>
          <w:szCs w:val="32"/>
        </w:rPr>
        <w:t>专业特色和优势的专业核心课教材</w:t>
      </w:r>
      <w:r w:rsidRPr="001E0563">
        <w:rPr>
          <w:rFonts w:eastAsia="仿宋_GB2312" w:hint="eastAsia"/>
          <w:sz w:val="32"/>
          <w:szCs w:val="32"/>
        </w:rPr>
        <w:t>。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lastRenderedPageBreak/>
        <w:t xml:space="preserve">4. </w:t>
      </w:r>
      <w:r w:rsidRPr="001E0563">
        <w:rPr>
          <w:rFonts w:eastAsia="仿宋_GB2312" w:hint="eastAsia"/>
          <w:sz w:val="32"/>
          <w:szCs w:val="32"/>
        </w:rPr>
        <w:t>深化产教融合、</w:t>
      </w:r>
      <w:r w:rsidR="00452524" w:rsidRPr="00452524">
        <w:rPr>
          <w:rFonts w:eastAsia="仿宋_GB2312" w:hint="eastAsia"/>
          <w:sz w:val="32"/>
          <w:szCs w:val="32"/>
        </w:rPr>
        <w:t>协同育人，</w:t>
      </w:r>
      <w:r w:rsidR="00452524">
        <w:rPr>
          <w:rFonts w:eastAsia="仿宋_GB2312" w:hint="eastAsia"/>
          <w:sz w:val="32"/>
          <w:szCs w:val="32"/>
        </w:rPr>
        <w:t>教材内容</w:t>
      </w:r>
      <w:r w:rsidR="00452524" w:rsidRPr="00452524">
        <w:rPr>
          <w:rFonts w:eastAsia="仿宋_GB2312" w:hint="eastAsia"/>
          <w:sz w:val="32"/>
          <w:szCs w:val="32"/>
        </w:rPr>
        <w:t>科学严谨、内容丰富、形态多样、反映行业前沿技术，</w:t>
      </w:r>
      <w:r w:rsidRPr="001E0563">
        <w:rPr>
          <w:rFonts w:eastAsia="仿宋_GB2312" w:hint="eastAsia"/>
          <w:sz w:val="32"/>
          <w:szCs w:val="32"/>
        </w:rPr>
        <w:t>聚焦产业需求，对接行业标准，紧贴教学实际，以真实生产项目、典型工作任务、工程实践案例等为载体，融入产业发展的新技术、新工艺、新规范、新标准，采用模块化设计，融合案例与项目驱动教学，开发适用于项目化、任务式、模块化教学的优质特色教材，编写现代学徒制、现场工程师培养等配套教材等，突出体现“以学生为中心”等职业教育理念和产教融合类型特征。</w:t>
      </w:r>
    </w:p>
    <w:p w:rsidR="003562A9" w:rsidRPr="001E0563" w:rsidRDefault="003562A9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5.</w:t>
      </w:r>
      <w:r w:rsidRPr="001E0563">
        <w:rPr>
          <w:rFonts w:eastAsia="仿宋_GB2312" w:hint="eastAsia"/>
          <w:sz w:val="32"/>
          <w:szCs w:val="32"/>
        </w:rPr>
        <w:t>校级教材项目</w:t>
      </w:r>
      <w:r w:rsidRPr="001E0563">
        <w:rPr>
          <w:rFonts w:eastAsia="仿宋_GB2312" w:hint="eastAsia"/>
          <w:sz w:val="32"/>
          <w:szCs w:val="32"/>
          <w:highlight w:val="yellow"/>
        </w:rPr>
        <w:t>建设周期最长</w:t>
      </w:r>
      <w:r w:rsidRPr="001E0563">
        <w:rPr>
          <w:rFonts w:eastAsia="仿宋_GB2312" w:hint="eastAsia"/>
          <w:sz w:val="32"/>
          <w:szCs w:val="32"/>
          <w:highlight w:val="yellow"/>
        </w:rPr>
        <w:t>2</w:t>
      </w:r>
      <w:r w:rsidRPr="001E0563">
        <w:rPr>
          <w:rFonts w:eastAsia="仿宋_GB2312" w:hint="eastAsia"/>
          <w:sz w:val="32"/>
          <w:szCs w:val="32"/>
          <w:highlight w:val="yellow"/>
        </w:rPr>
        <w:t>年</w:t>
      </w:r>
      <w:r w:rsidRPr="001E0563">
        <w:rPr>
          <w:rFonts w:eastAsia="仿宋_GB2312" w:hint="eastAsia"/>
          <w:sz w:val="32"/>
          <w:szCs w:val="32"/>
        </w:rPr>
        <w:t>，项目结题需教材完成正式出版。</w:t>
      </w:r>
    </w:p>
    <w:p w:rsidR="00301EAB" w:rsidRPr="001E0563" w:rsidRDefault="00301EAB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三、立项程序</w:t>
      </w:r>
    </w:p>
    <w:p w:rsidR="00301EAB" w:rsidRPr="001E0563" w:rsidRDefault="00301EAB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1.</w:t>
      </w:r>
      <w:r w:rsidRPr="001E0563">
        <w:rPr>
          <w:rFonts w:eastAsia="仿宋_GB2312" w:hint="eastAsia"/>
          <w:sz w:val="32"/>
          <w:szCs w:val="32"/>
        </w:rPr>
        <w:t>组织申报。各二级学院（部）组织教师申报，教材负责人按照要求填写</w:t>
      </w:r>
      <w:r w:rsidRPr="00EE12B8">
        <w:rPr>
          <w:rFonts w:eastAsia="仿宋_GB2312" w:hint="eastAsia"/>
          <w:sz w:val="32"/>
          <w:szCs w:val="32"/>
          <w:highlight w:val="yellow"/>
        </w:rPr>
        <w:t>教材申报</w:t>
      </w:r>
      <w:r w:rsidR="001E0563" w:rsidRPr="00EE12B8">
        <w:rPr>
          <w:rFonts w:eastAsia="仿宋_GB2312" w:hint="eastAsia"/>
          <w:sz w:val="32"/>
          <w:szCs w:val="32"/>
          <w:highlight w:val="yellow"/>
        </w:rPr>
        <w:t>表</w:t>
      </w:r>
      <w:r w:rsidR="00EE12B8">
        <w:rPr>
          <w:rFonts w:eastAsia="仿宋_GB2312" w:hint="eastAsia"/>
          <w:sz w:val="32"/>
          <w:szCs w:val="32"/>
          <w:highlight w:val="yellow"/>
        </w:rPr>
        <w:t>并提供相应支撑材料（</w:t>
      </w:r>
      <w:r w:rsidRPr="00EE12B8">
        <w:rPr>
          <w:rFonts w:eastAsia="仿宋_GB2312" w:hint="eastAsia"/>
          <w:sz w:val="32"/>
          <w:szCs w:val="32"/>
          <w:highlight w:val="yellow"/>
        </w:rPr>
        <w:t>详</w:t>
      </w:r>
      <w:r w:rsidR="00E52F5E" w:rsidRPr="00EE12B8">
        <w:rPr>
          <w:rFonts w:eastAsia="仿宋_GB2312" w:hint="eastAsia"/>
          <w:sz w:val="32"/>
          <w:szCs w:val="32"/>
          <w:highlight w:val="yellow"/>
        </w:rPr>
        <w:t>细</w:t>
      </w:r>
      <w:proofErr w:type="gramStart"/>
      <w:r w:rsidRPr="00EE12B8">
        <w:rPr>
          <w:rFonts w:eastAsia="仿宋_GB2312" w:hint="eastAsia"/>
          <w:sz w:val="32"/>
          <w:szCs w:val="32"/>
          <w:highlight w:val="yellow"/>
        </w:rPr>
        <w:t>的拟编教材</w:t>
      </w:r>
      <w:proofErr w:type="gramEnd"/>
      <w:r w:rsidRPr="00EE12B8">
        <w:rPr>
          <w:rFonts w:eastAsia="仿宋_GB2312" w:hint="eastAsia"/>
          <w:sz w:val="32"/>
          <w:szCs w:val="32"/>
          <w:highlight w:val="yellow"/>
        </w:rPr>
        <w:t>大纲</w:t>
      </w:r>
      <w:r w:rsidR="00E52F5E" w:rsidRPr="00EE12B8">
        <w:rPr>
          <w:rFonts w:eastAsia="仿宋_GB2312" w:hint="eastAsia"/>
          <w:sz w:val="32"/>
          <w:szCs w:val="32"/>
          <w:highlight w:val="yellow"/>
        </w:rPr>
        <w:t>以及</w:t>
      </w:r>
      <w:r w:rsidRPr="00EE12B8">
        <w:rPr>
          <w:rFonts w:eastAsia="仿宋_GB2312" w:hint="eastAsia"/>
          <w:sz w:val="32"/>
          <w:szCs w:val="32"/>
          <w:highlight w:val="yellow"/>
        </w:rPr>
        <w:t>不少于</w:t>
      </w:r>
      <w:r w:rsidR="00E52F5E" w:rsidRPr="00EE12B8">
        <w:rPr>
          <w:rFonts w:eastAsia="仿宋_GB2312" w:hint="eastAsia"/>
          <w:sz w:val="32"/>
          <w:szCs w:val="32"/>
          <w:highlight w:val="yellow"/>
        </w:rPr>
        <w:t>一个</w:t>
      </w:r>
      <w:r w:rsidRPr="00EE12B8">
        <w:rPr>
          <w:rFonts w:eastAsia="仿宋_GB2312" w:hint="eastAsia"/>
          <w:sz w:val="32"/>
          <w:szCs w:val="32"/>
          <w:highlight w:val="yellow"/>
        </w:rPr>
        <w:t>章节的样稿</w:t>
      </w:r>
      <w:r w:rsidR="00E52F5E" w:rsidRPr="00EE12B8">
        <w:rPr>
          <w:rFonts w:eastAsia="仿宋_GB2312" w:hint="eastAsia"/>
          <w:sz w:val="32"/>
          <w:szCs w:val="32"/>
          <w:highlight w:val="yellow"/>
        </w:rPr>
        <w:t>等</w:t>
      </w:r>
      <w:r w:rsidRPr="00EE12B8">
        <w:rPr>
          <w:rFonts w:eastAsia="仿宋_GB2312" w:hint="eastAsia"/>
          <w:sz w:val="32"/>
          <w:szCs w:val="32"/>
          <w:highlight w:val="yellow"/>
        </w:rPr>
        <w:t>）</w:t>
      </w:r>
      <w:r w:rsidRPr="001E0563">
        <w:rPr>
          <w:rFonts w:eastAsia="仿宋_GB2312" w:hint="eastAsia"/>
          <w:sz w:val="32"/>
          <w:szCs w:val="32"/>
        </w:rPr>
        <w:t>，向所在二级学院（部）提出立项申请。</w:t>
      </w:r>
    </w:p>
    <w:p w:rsidR="00301EAB" w:rsidRPr="001E0563" w:rsidRDefault="00301EAB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2.</w:t>
      </w:r>
      <w:r w:rsidRPr="001E0563">
        <w:rPr>
          <w:rFonts w:eastAsia="仿宋_GB2312" w:hint="eastAsia"/>
          <w:sz w:val="32"/>
          <w:szCs w:val="32"/>
        </w:rPr>
        <w:t>院部推荐。各院部组织专家对申报教材的内容进行论证，二级学院（部）对申报教材的必要性、可行性、先进性和科学性等进行审核，党总支对编写人员和教材内容进行政治审查把关，签署明确意见后，确定推荐教材项目名单</w:t>
      </w:r>
      <w:r w:rsidR="00E52F5E" w:rsidRPr="001E0563">
        <w:rPr>
          <w:rFonts w:eastAsia="仿宋_GB2312" w:hint="eastAsia"/>
          <w:sz w:val="32"/>
          <w:szCs w:val="32"/>
          <w:highlight w:val="yellow"/>
        </w:rPr>
        <w:t>（</w:t>
      </w:r>
      <w:r w:rsidR="005F3B3D">
        <w:rPr>
          <w:rFonts w:eastAsia="仿宋_GB2312" w:hint="eastAsia"/>
          <w:sz w:val="32"/>
          <w:szCs w:val="32"/>
          <w:highlight w:val="yellow"/>
        </w:rPr>
        <w:t>原则上每个专业团队申报不少于</w:t>
      </w:r>
      <w:r w:rsidR="005F3B3D">
        <w:rPr>
          <w:rFonts w:eastAsia="仿宋_GB2312" w:hint="eastAsia"/>
          <w:sz w:val="32"/>
          <w:szCs w:val="32"/>
          <w:highlight w:val="yellow"/>
        </w:rPr>
        <w:t>1</w:t>
      </w:r>
      <w:r w:rsidR="005F3B3D">
        <w:rPr>
          <w:rFonts w:eastAsia="仿宋_GB2312" w:hint="eastAsia"/>
          <w:sz w:val="32"/>
          <w:szCs w:val="32"/>
          <w:highlight w:val="yellow"/>
        </w:rPr>
        <w:t>本</w:t>
      </w:r>
      <w:r w:rsidR="00E52F5E" w:rsidRPr="001E0563">
        <w:rPr>
          <w:rFonts w:eastAsia="仿宋_GB2312" w:hint="eastAsia"/>
          <w:sz w:val="32"/>
          <w:szCs w:val="32"/>
          <w:highlight w:val="yellow"/>
        </w:rPr>
        <w:t>）</w:t>
      </w:r>
      <w:r w:rsidRPr="001E0563">
        <w:rPr>
          <w:rFonts w:eastAsia="仿宋_GB2312" w:hint="eastAsia"/>
          <w:sz w:val="32"/>
          <w:szCs w:val="32"/>
        </w:rPr>
        <w:t>，对编写人员和推荐项目名单进行不少于</w:t>
      </w:r>
      <w:r w:rsidR="00972265">
        <w:rPr>
          <w:rFonts w:eastAsia="仿宋_GB2312" w:hint="eastAsia"/>
          <w:sz w:val="32"/>
          <w:szCs w:val="32"/>
        </w:rPr>
        <w:t>3</w:t>
      </w:r>
      <w:r w:rsidRPr="001E0563">
        <w:rPr>
          <w:rFonts w:eastAsia="仿宋_GB2312" w:hint="eastAsia"/>
          <w:sz w:val="32"/>
          <w:szCs w:val="32"/>
        </w:rPr>
        <w:t>天的公示。</w:t>
      </w:r>
    </w:p>
    <w:p w:rsidR="00301EAB" w:rsidRPr="001E0563" w:rsidRDefault="00301EAB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3.</w:t>
      </w:r>
      <w:r w:rsidRPr="001E0563">
        <w:rPr>
          <w:rFonts w:eastAsia="仿宋_GB2312" w:hint="eastAsia"/>
          <w:sz w:val="32"/>
          <w:szCs w:val="32"/>
        </w:rPr>
        <w:t>学校评审。学校组织专家对二级学院（部）上报的教材进行立项评审，确定最终立项建设名单，经学校审批后予以公布。</w:t>
      </w:r>
    </w:p>
    <w:p w:rsidR="00301EAB" w:rsidRPr="001E0563" w:rsidRDefault="00301EAB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lastRenderedPageBreak/>
        <w:t>4.</w:t>
      </w:r>
      <w:r w:rsidRPr="001E0563">
        <w:rPr>
          <w:rFonts w:eastAsia="仿宋_GB2312" w:hint="eastAsia"/>
          <w:sz w:val="32"/>
          <w:szCs w:val="32"/>
        </w:rPr>
        <w:t>监督管理。项目建设期间，所在部门应加强指导和监督，保证教材编写工作如期完成。</w:t>
      </w:r>
    </w:p>
    <w:p w:rsidR="00E52F5E" w:rsidRPr="001E0563" w:rsidRDefault="00E52F5E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四、材料报送</w:t>
      </w:r>
    </w:p>
    <w:p w:rsidR="00E52F5E" w:rsidRPr="001E0563" w:rsidRDefault="00E52F5E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教材建设项目申报材料：</w:t>
      </w:r>
    </w:p>
    <w:p w:rsidR="00E52F5E" w:rsidRPr="001E0563" w:rsidRDefault="001E0563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 w:rsidR="00E52F5E" w:rsidRPr="001E0563">
        <w:rPr>
          <w:rFonts w:eastAsia="仿宋_GB2312" w:hint="eastAsia"/>
          <w:sz w:val="32"/>
          <w:szCs w:val="32"/>
        </w:rPr>
        <w:t>《教材建设立项申报表》（附件</w:t>
      </w:r>
      <w:r w:rsidR="00E52F5E" w:rsidRPr="001E0563">
        <w:rPr>
          <w:rFonts w:eastAsia="仿宋_GB2312" w:hint="eastAsia"/>
          <w:sz w:val="32"/>
          <w:szCs w:val="32"/>
        </w:rPr>
        <w:t>1</w:t>
      </w:r>
      <w:r w:rsidR="00E52F5E" w:rsidRPr="001E0563">
        <w:rPr>
          <w:rFonts w:eastAsia="仿宋_GB2312" w:hint="eastAsia"/>
          <w:sz w:val="32"/>
          <w:szCs w:val="32"/>
        </w:rPr>
        <w:t>）（一式两份）</w:t>
      </w:r>
    </w:p>
    <w:p w:rsidR="00E52F5E" w:rsidRPr="001E0563" w:rsidRDefault="001E0563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 w:rsidR="00E52F5E" w:rsidRPr="001E0563">
        <w:rPr>
          <w:rFonts w:eastAsia="仿宋_GB2312" w:hint="eastAsia"/>
          <w:sz w:val="32"/>
          <w:szCs w:val="32"/>
        </w:rPr>
        <w:t>《教材建设</w:t>
      </w:r>
      <w:r w:rsidR="00E907F2" w:rsidRPr="001E0563">
        <w:rPr>
          <w:rFonts w:eastAsia="仿宋_GB2312" w:hint="eastAsia"/>
          <w:sz w:val="32"/>
          <w:szCs w:val="32"/>
        </w:rPr>
        <w:t>立项</w:t>
      </w:r>
      <w:r w:rsidR="00E52F5E" w:rsidRPr="001E0563">
        <w:rPr>
          <w:rFonts w:eastAsia="仿宋_GB2312" w:hint="eastAsia"/>
          <w:sz w:val="32"/>
          <w:szCs w:val="32"/>
        </w:rPr>
        <w:t>汇总表》（附件</w:t>
      </w:r>
      <w:r w:rsidR="00E52F5E" w:rsidRPr="001E0563">
        <w:rPr>
          <w:rFonts w:eastAsia="仿宋_GB2312" w:hint="eastAsia"/>
          <w:sz w:val="32"/>
          <w:szCs w:val="32"/>
        </w:rPr>
        <w:t>2</w:t>
      </w:r>
      <w:r w:rsidR="00E52F5E" w:rsidRPr="001E0563">
        <w:rPr>
          <w:rFonts w:eastAsia="仿宋_GB2312" w:hint="eastAsia"/>
          <w:sz w:val="32"/>
          <w:szCs w:val="32"/>
        </w:rPr>
        <w:t>）（一式一份）</w:t>
      </w:r>
    </w:p>
    <w:p w:rsidR="00E52F5E" w:rsidRPr="001E0563" w:rsidRDefault="00E52F5E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</w:p>
    <w:p w:rsidR="00E52F5E" w:rsidRPr="001E0563" w:rsidRDefault="00E52F5E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请各院</w:t>
      </w:r>
      <w:r w:rsidRPr="00E47D76">
        <w:rPr>
          <w:rFonts w:eastAsia="仿宋_GB2312" w:hint="eastAsia"/>
          <w:sz w:val="32"/>
          <w:szCs w:val="32"/>
        </w:rPr>
        <w:t>部于</w:t>
      </w:r>
      <w:r w:rsidRPr="00E47D76">
        <w:rPr>
          <w:rFonts w:eastAsia="仿宋_GB2312" w:hint="eastAsia"/>
          <w:sz w:val="32"/>
          <w:szCs w:val="32"/>
        </w:rPr>
        <w:t>202</w:t>
      </w:r>
      <w:r w:rsidR="00C42E8E" w:rsidRPr="00E47D76">
        <w:rPr>
          <w:rFonts w:eastAsia="仿宋_GB2312" w:hint="eastAsia"/>
          <w:sz w:val="32"/>
          <w:szCs w:val="32"/>
        </w:rPr>
        <w:t>5</w:t>
      </w:r>
      <w:r w:rsidRPr="00E47D76">
        <w:rPr>
          <w:rFonts w:eastAsia="仿宋_GB2312" w:hint="eastAsia"/>
          <w:sz w:val="32"/>
          <w:szCs w:val="32"/>
        </w:rPr>
        <w:t>年</w:t>
      </w:r>
      <w:r w:rsidR="003006AA">
        <w:rPr>
          <w:rFonts w:eastAsia="仿宋_GB2312" w:hint="eastAsia"/>
          <w:sz w:val="32"/>
          <w:szCs w:val="32"/>
        </w:rPr>
        <w:t>3</w:t>
      </w:r>
      <w:r w:rsidRPr="00E47D76">
        <w:rPr>
          <w:rFonts w:eastAsia="仿宋_GB2312" w:hint="eastAsia"/>
          <w:sz w:val="32"/>
          <w:szCs w:val="32"/>
        </w:rPr>
        <w:t>月</w:t>
      </w:r>
      <w:r w:rsidR="00BA3C01">
        <w:rPr>
          <w:rFonts w:eastAsia="仿宋_GB2312" w:hint="eastAsia"/>
          <w:sz w:val="32"/>
          <w:szCs w:val="32"/>
        </w:rPr>
        <w:t>19</w:t>
      </w:r>
      <w:r w:rsidRPr="00E47D76">
        <w:rPr>
          <w:rFonts w:eastAsia="仿宋_GB2312" w:hint="eastAsia"/>
          <w:sz w:val="32"/>
          <w:szCs w:val="32"/>
        </w:rPr>
        <w:t>日前将申报材料纸质稿签字盖章后报送</w:t>
      </w:r>
      <w:r w:rsidR="00C42E8E" w:rsidRPr="00E47D76">
        <w:rPr>
          <w:rFonts w:eastAsia="仿宋_GB2312" w:hint="eastAsia"/>
          <w:sz w:val="32"/>
          <w:szCs w:val="32"/>
        </w:rPr>
        <w:t>教务处</w:t>
      </w:r>
      <w:r w:rsidR="00C42E8E" w:rsidRPr="00E47D76">
        <w:rPr>
          <w:rFonts w:eastAsia="仿宋_GB2312" w:hint="eastAsia"/>
          <w:sz w:val="32"/>
          <w:szCs w:val="32"/>
        </w:rPr>
        <w:t>503</w:t>
      </w:r>
      <w:r w:rsidRPr="00E47D76">
        <w:rPr>
          <w:rFonts w:eastAsia="仿宋_GB2312" w:hint="eastAsia"/>
          <w:sz w:val="32"/>
          <w:szCs w:val="32"/>
        </w:rPr>
        <w:t>办公室，同时将电子</w:t>
      </w:r>
      <w:proofErr w:type="gramStart"/>
      <w:r w:rsidRPr="00E47D76">
        <w:rPr>
          <w:rFonts w:eastAsia="仿宋_GB2312" w:hint="eastAsia"/>
          <w:sz w:val="32"/>
          <w:szCs w:val="32"/>
        </w:rPr>
        <w:t>稿材料</w:t>
      </w:r>
      <w:proofErr w:type="gramEnd"/>
      <w:r w:rsidR="00E907F2" w:rsidRPr="00E47D76">
        <w:rPr>
          <w:rFonts w:eastAsia="仿宋_GB2312" w:hint="eastAsia"/>
          <w:sz w:val="32"/>
          <w:szCs w:val="32"/>
        </w:rPr>
        <w:t>学院</w:t>
      </w:r>
      <w:r w:rsidR="00E27B3C">
        <w:rPr>
          <w:rFonts w:eastAsia="仿宋_GB2312" w:hint="eastAsia"/>
          <w:sz w:val="32"/>
          <w:szCs w:val="32"/>
        </w:rPr>
        <w:t>汇总后</w:t>
      </w:r>
      <w:r w:rsidRPr="00E47D76">
        <w:rPr>
          <w:rFonts w:eastAsia="仿宋_GB2312" w:hint="eastAsia"/>
          <w:sz w:val="32"/>
          <w:szCs w:val="32"/>
        </w:rPr>
        <w:t>打包发送至教务</w:t>
      </w:r>
      <w:r w:rsidR="00E907F2" w:rsidRPr="00E47D76">
        <w:rPr>
          <w:rFonts w:eastAsia="仿宋_GB2312" w:hint="eastAsia"/>
          <w:sz w:val="32"/>
          <w:szCs w:val="32"/>
        </w:rPr>
        <w:t>处</w:t>
      </w:r>
      <w:r w:rsidRPr="00E47D76">
        <w:rPr>
          <w:rFonts w:eastAsia="仿宋_GB2312" w:hint="eastAsia"/>
          <w:sz w:val="32"/>
          <w:szCs w:val="32"/>
        </w:rPr>
        <w:t>邮箱</w:t>
      </w:r>
      <w:r w:rsidR="00C42E8E" w:rsidRPr="00E47D76">
        <w:rPr>
          <w:rFonts w:eastAsia="仿宋_GB2312" w:hint="eastAsia"/>
          <w:sz w:val="32"/>
          <w:szCs w:val="32"/>
        </w:rPr>
        <w:t xml:space="preserve"> </w:t>
      </w:r>
      <w:r w:rsidR="00E47D76" w:rsidRPr="00E47D76">
        <w:rPr>
          <w:rFonts w:eastAsia="仿宋_GB2312"/>
          <w:sz w:val="32"/>
          <w:szCs w:val="32"/>
        </w:rPr>
        <w:t>jwc@yctei.edu.cn</w:t>
      </w:r>
      <w:r w:rsidRPr="00E47D76">
        <w:rPr>
          <w:rFonts w:eastAsia="仿宋_GB2312" w:hint="eastAsia"/>
          <w:sz w:val="32"/>
          <w:szCs w:val="32"/>
        </w:rPr>
        <w:t>。</w:t>
      </w:r>
    </w:p>
    <w:p w:rsidR="001E0563" w:rsidRDefault="00E52F5E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 w:rsidRPr="001E0563">
        <w:rPr>
          <w:rFonts w:eastAsia="仿宋_GB2312" w:hint="eastAsia"/>
          <w:sz w:val="32"/>
          <w:szCs w:val="32"/>
        </w:rPr>
        <w:t>联系人：</w:t>
      </w:r>
      <w:r w:rsidR="00F37D93" w:rsidRPr="001E0563">
        <w:rPr>
          <w:rFonts w:eastAsia="仿宋_GB2312" w:hint="eastAsia"/>
          <w:sz w:val="32"/>
          <w:szCs w:val="32"/>
        </w:rPr>
        <w:t>顾</w:t>
      </w:r>
      <w:r w:rsidRPr="001E0563">
        <w:rPr>
          <w:rFonts w:eastAsia="仿宋_GB2312" w:hint="eastAsia"/>
          <w:sz w:val="32"/>
          <w:szCs w:val="32"/>
        </w:rPr>
        <w:t>老师（</w:t>
      </w:r>
      <w:r w:rsidRPr="001E0563">
        <w:rPr>
          <w:rFonts w:eastAsia="仿宋_GB2312" w:hint="eastAsia"/>
          <w:sz w:val="32"/>
          <w:szCs w:val="32"/>
        </w:rPr>
        <w:t>6</w:t>
      </w:r>
      <w:r w:rsidR="00F37D93" w:rsidRPr="001E0563">
        <w:rPr>
          <w:rFonts w:eastAsia="仿宋_GB2312" w:hint="eastAsia"/>
          <w:sz w:val="32"/>
          <w:szCs w:val="32"/>
        </w:rPr>
        <w:t>5293</w:t>
      </w:r>
      <w:r w:rsidRPr="001E0563">
        <w:rPr>
          <w:rFonts w:eastAsia="仿宋_GB2312" w:hint="eastAsia"/>
          <w:sz w:val="32"/>
          <w:szCs w:val="32"/>
        </w:rPr>
        <w:t>）</w:t>
      </w:r>
    </w:p>
    <w:p w:rsidR="001E0563" w:rsidRDefault="001E0563" w:rsidP="001E0563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</w:p>
    <w:p w:rsidR="00E47D76" w:rsidRDefault="00E47D76" w:rsidP="00E47D76">
      <w:pPr>
        <w:spacing w:line="570" w:lineRule="exact"/>
        <w:ind w:firstLineChars="1860" w:firstLine="595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教务处</w:t>
      </w:r>
    </w:p>
    <w:p w:rsidR="00E47D76" w:rsidRPr="001E0563" w:rsidRDefault="00E47D76" w:rsidP="00E47D76">
      <w:pPr>
        <w:spacing w:line="570" w:lineRule="exact"/>
        <w:ind w:firstLineChars="1639" w:firstLine="52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 w:rsidR="00EE12B8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 w:rsidR="00EE12B8"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</w:t>
      </w:r>
    </w:p>
    <w:p w:rsidR="001E0563" w:rsidRDefault="001E0563">
      <w:pPr>
        <w:widowControl/>
        <w:jc w:val="left"/>
        <w:rPr>
          <w:rFonts w:ascii="华文中宋" w:eastAsia="华文中宋" w:hAnsi="华文中宋" w:cs="宋体"/>
          <w:b/>
          <w:kern w:val="0"/>
          <w:sz w:val="48"/>
          <w:szCs w:val="48"/>
        </w:rPr>
      </w:pPr>
      <w:r>
        <w:rPr>
          <w:rFonts w:ascii="华文中宋" w:eastAsia="华文中宋" w:hAnsi="华文中宋"/>
          <w:b/>
          <w:sz w:val="48"/>
          <w:szCs w:val="48"/>
        </w:rPr>
        <w:br w:type="page"/>
      </w:r>
    </w:p>
    <w:p w:rsidR="003459FA" w:rsidRPr="003459FA" w:rsidRDefault="003459FA" w:rsidP="003459FA">
      <w:pPr>
        <w:pStyle w:val="a6"/>
        <w:rPr>
          <w:rFonts w:hint="eastAsia"/>
          <w:b w:val="0"/>
          <w:sz w:val="24"/>
          <w:szCs w:val="24"/>
        </w:rPr>
      </w:pPr>
      <w:r w:rsidRPr="003459FA">
        <w:rPr>
          <w:rFonts w:hint="eastAsia"/>
          <w:b w:val="0"/>
          <w:sz w:val="24"/>
          <w:szCs w:val="24"/>
        </w:rPr>
        <w:lastRenderedPageBreak/>
        <w:t>附件1：</w:t>
      </w:r>
    </w:p>
    <w:p w:rsidR="004054B9" w:rsidRDefault="00E708FE" w:rsidP="003459FA">
      <w:pPr>
        <w:pStyle w:val="a6"/>
        <w:jc w:val="center"/>
      </w:pPr>
      <w:r>
        <w:rPr>
          <w:rFonts w:hint="eastAsia"/>
        </w:rPr>
        <w:t>盐城工业职业技术学院</w:t>
      </w:r>
    </w:p>
    <w:p w:rsidR="004054B9" w:rsidRDefault="00E708FE" w:rsidP="003459FA">
      <w:pPr>
        <w:pStyle w:val="a6"/>
        <w:jc w:val="center"/>
      </w:pPr>
      <w:r>
        <w:rPr>
          <w:rFonts w:hint="eastAsia"/>
        </w:rPr>
        <w:t>教材建设立项申报表</w:t>
      </w:r>
    </w:p>
    <w:p w:rsidR="004054B9" w:rsidRDefault="004054B9">
      <w:pPr>
        <w:jc w:val="center"/>
        <w:rPr>
          <w:rFonts w:ascii="黑体" w:eastAsia="黑体"/>
          <w:b/>
          <w:szCs w:val="21"/>
        </w:rPr>
      </w:pPr>
    </w:p>
    <w:p w:rsidR="004054B9" w:rsidRDefault="004054B9">
      <w:pPr>
        <w:rPr>
          <w:rFonts w:ascii="黑体" w:eastAsia="黑体"/>
          <w:b/>
          <w:sz w:val="24"/>
        </w:rPr>
      </w:pPr>
    </w:p>
    <w:p w:rsidR="004054B9" w:rsidRDefault="004054B9">
      <w:pPr>
        <w:rPr>
          <w:rFonts w:ascii="黑体" w:eastAsia="黑体"/>
          <w:b/>
          <w:sz w:val="24"/>
        </w:rPr>
      </w:pPr>
    </w:p>
    <w:p w:rsidR="004054B9" w:rsidRDefault="004054B9">
      <w:pPr>
        <w:rPr>
          <w:rFonts w:ascii="黑体" w:eastAsia="黑体"/>
          <w:b/>
          <w:sz w:val="24"/>
        </w:rPr>
      </w:pPr>
    </w:p>
    <w:p w:rsidR="004054B9" w:rsidRDefault="00E708FE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4054B9" w:rsidRDefault="00E708FE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项目负责人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</w:t>
      </w:r>
    </w:p>
    <w:p w:rsidR="004054B9" w:rsidRDefault="00E708FE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 机 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4054B9" w:rsidRDefault="00E708FE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所在单位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4054B9" w:rsidRDefault="00E708FE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填表时间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4054B9" w:rsidRDefault="004054B9">
      <w:pPr>
        <w:spacing w:line="48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4054B9" w:rsidRDefault="004054B9">
      <w:pPr>
        <w:spacing w:line="480" w:lineRule="auto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4054B9" w:rsidRDefault="004054B9">
      <w:pPr>
        <w:spacing w:line="48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4054B9" w:rsidRDefault="004054B9" w:rsidP="00895121">
      <w:pPr>
        <w:spacing w:line="480" w:lineRule="auto"/>
        <w:rPr>
          <w:rFonts w:ascii="仿宋_GB2312" w:eastAsia="仿宋_GB2312"/>
          <w:sz w:val="28"/>
        </w:rPr>
      </w:pPr>
    </w:p>
    <w:p w:rsidR="004054B9" w:rsidRDefault="00E708FE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教务处 制</w:t>
      </w:r>
    </w:p>
    <w:p w:rsidR="004054B9" w:rsidRDefault="00E708FE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</w:t>
      </w:r>
      <w:r w:rsidR="00EE12B8">
        <w:rPr>
          <w:rFonts w:ascii="仿宋_GB2312" w:eastAsia="仿宋_GB2312" w:hAnsi="宋体" w:hint="eastAsia"/>
          <w:sz w:val="32"/>
          <w:szCs w:val="32"/>
        </w:rPr>
        <w:t>五</w:t>
      </w:r>
      <w:r>
        <w:rPr>
          <w:rFonts w:ascii="仿宋_GB2312" w:eastAsia="仿宋_GB2312" w:hAnsi="宋体" w:hint="eastAsia"/>
          <w:sz w:val="32"/>
          <w:szCs w:val="32"/>
        </w:rPr>
        <w:t>年一月</w:t>
      </w:r>
    </w:p>
    <w:p w:rsidR="004054B9" w:rsidRDefault="00E708FE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br w:type="page"/>
      </w:r>
    </w:p>
    <w:p w:rsidR="004054B9" w:rsidRDefault="00E708FE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1.主编及参编情况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51"/>
        <w:gridCol w:w="608"/>
        <w:gridCol w:w="567"/>
        <w:gridCol w:w="1348"/>
        <w:gridCol w:w="1695"/>
        <w:gridCol w:w="1685"/>
      </w:tblGrid>
      <w:tr w:rsidR="004054B9" w:rsidTr="00B20F04">
        <w:trPr>
          <w:trHeight w:val="949"/>
        </w:trPr>
        <w:tc>
          <w:tcPr>
            <w:tcW w:w="1260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348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所在学院（部）</w:t>
            </w:r>
          </w:p>
        </w:tc>
        <w:tc>
          <w:tcPr>
            <w:tcW w:w="1685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 w:rsidTr="00B20F04">
        <w:trPr>
          <w:trHeight w:val="834"/>
        </w:trPr>
        <w:tc>
          <w:tcPr>
            <w:tcW w:w="1260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</w:p>
        </w:tc>
        <w:tc>
          <w:tcPr>
            <w:tcW w:w="3774" w:type="dxa"/>
            <w:gridSpan w:val="4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E-mail</w:t>
            </w:r>
          </w:p>
        </w:tc>
        <w:tc>
          <w:tcPr>
            <w:tcW w:w="1685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65"/>
        </w:trPr>
        <w:tc>
          <w:tcPr>
            <w:tcW w:w="1260" w:type="dxa"/>
            <w:vMerge w:val="restart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参</w:t>
            </w:r>
          </w:p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编</w:t>
            </w:r>
          </w:p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人</w:t>
            </w:r>
          </w:p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员</w:t>
            </w:r>
          </w:p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情</w:t>
            </w:r>
          </w:p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  <w:szCs w:val="20"/>
              </w:rPr>
              <w:t>况</w:t>
            </w:r>
            <w:proofErr w:type="gramEnd"/>
          </w:p>
        </w:tc>
        <w:tc>
          <w:tcPr>
            <w:tcW w:w="1859" w:type="dxa"/>
            <w:gridSpan w:val="2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姓名</w:t>
            </w:r>
          </w:p>
        </w:tc>
        <w:tc>
          <w:tcPr>
            <w:tcW w:w="1915" w:type="dxa"/>
            <w:gridSpan w:val="2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3380" w:type="dxa"/>
            <w:gridSpan w:val="2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所在单位</w:t>
            </w:r>
          </w:p>
        </w:tc>
      </w:tr>
      <w:tr w:rsidR="004054B9">
        <w:trPr>
          <w:trHeight w:val="465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0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1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1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1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1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1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1"/>
        </w:trPr>
        <w:tc>
          <w:tcPr>
            <w:tcW w:w="1260" w:type="dxa"/>
            <w:vMerge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1"/>
        </w:trPr>
        <w:tc>
          <w:tcPr>
            <w:tcW w:w="8414" w:type="dxa"/>
            <w:gridSpan w:val="7"/>
          </w:tcPr>
          <w:p w:rsidR="004054B9" w:rsidRDefault="00E708FE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编著者在教学、科研、教材编写等方面的主要成果：</w:t>
            </w: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C471F" w:rsidRDefault="009C471F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</w:tbl>
    <w:p w:rsidR="004054B9" w:rsidRDefault="00E708FE">
      <w:pPr>
        <w:snapToGrid w:val="0"/>
        <w:spacing w:line="600" w:lineRule="atLeast"/>
        <w:rPr>
          <w:rFonts w:ascii="黑体" w:eastAsia="黑体"/>
          <w:b/>
          <w:szCs w:val="21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2.申报项目情况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245"/>
        <w:gridCol w:w="1965"/>
        <w:gridCol w:w="1170"/>
        <w:gridCol w:w="1620"/>
        <w:gridCol w:w="75"/>
        <w:gridCol w:w="942"/>
      </w:tblGrid>
      <w:tr w:rsidR="004054B9">
        <w:trPr>
          <w:trHeight w:val="435"/>
        </w:trPr>
        <w:tc>
          <w:tcPr>
            <w:tcW w:w="1443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教材名称</w:t>
            </w:r>
          </w:p>
        </w:tc>
        <w:tc>
          <w:tcPr>
            <w:tcW w:w="7017" w:type="dxa"/>
            <w:gridSpan w:val="6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594"/>
        </w:trPr>
        <w:tc>
          <w:tcPr>
            <w:tcW w:w="1443" w:type="dxa"/>
            <w:vAlign w:val="center"/>
          </w:tcPr>
          <w:p w:rsidR="004054B9" w:rsidRDefault="00E708F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适用专业</w:t>
            </w:r>
          </w:p>
          <w:p w:rsidR="004054B9" w:rsidRDefault="00E708F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（专业类）</w:t>
            </w:r>
          </w:p>
        </w:tc>
        <w:tc>
          <w:tcPr>
            <w:tcW w:w="7017" w:type="dxa"/>
            <w:gridSpan w:val="6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80"/>
        </w:trPr>
        <w:tc>
          <w:tcPr>
            <w:tcW w:w="1443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适用课程</w:t>
            </w:r>
          </w:p>
        </w:tc>
        <w:tc>
          <w:tcPr>
            <w:tcW w:w="4380" w:type="dxa"/>
            <w:gridSpan w:val="3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054B9" w:rsidRDefault="00E708F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主编是否讲授过该课程两轮以上</w:t>
            </w:r>
          </w:p>
        </w:tc>
        <w:tc>
          <w:tcPr>
            <w:tcW w:w="1017" w:type="dxa"/>
            <w:gridSpan w:val="2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1753"/>
        </w:trPr>
        <w:tc>
          <w:tcPr>
            <w:tcW w:w="1443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教材类型</w:t>
            </w:r>
          </w:p>
        </w:tc>
        <w:tc>
          <w:tcPr>
            <w:tcW w:w="7017" w:type="dxa"/>
            <w:gridSpan w:val="6"/>
            <w:vAlign w:val="center"/>
          </w:tcPr>
          <w:p w:rsidR="004054B9" w:rsidRDefault="00E708FE" w:rsidP="00533988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纸质教材  </w:t>
            </w:r>
            <w:r w:rsidR="00533988">
              <w:rPr>
                <w:rFonts w:ascii="仿宋_GB2312" w:eastAsia="仿宋_GB2312" w:hAnsi="宋体" w:hint="eastAsia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数字教材                        </w:t>
            </w:r>
          </w:p>
        </w:tc>
      </w:tr>
      <w:tr w:rsidR="004054B9">
        <w:trPr>
          <w:trHeight w:val="450"/>
        </w:trPr>
        <w:tc>
          <w:tcPr>
            <w:tcW w:w="1443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新编或修订</w:t>
            </w:r>
          </w:p>
        </w:tc>
        <w:tc>
          <w:tcPr>
            <w:tcW w:w="1245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估计字数（万字）</w:t>
            </w:r>
          </w:p>
        </w:tc>
        <w:tc>
          <w:tcPr>
            <w:tcW w:w="1170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交稿时间</w:t>
            </w:r>
          </w:p>
        </w:tc>
        <w:tc>
          <w:tcPr>
            <w:tcW w:w="942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450"/>
        </w:trPr>
        <w:tc>
          <w:tcPr>
            <w:tcW w:w="1443" w:type="dxa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拟出版单位</w:t>
            </w:r>
          </w:p>
        </w:tc>
        <w:tc>
          <w:tcPr>
            <w:tcW w:w="3210" w:type="dxa"/>
            <w:gridSpan w:val="2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4054B9" w:rsidRDefault="00E708F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是否已签署出版合同</w:t>
            </w:r>
          </w:p>
        </w:tc>
        <w:tc>
          <w:tcPr>
            <w:tcW w:w="942" w:type="dxa"/>
            <w:vAlign w:val="center"/>
          </w:tcPr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2080"/>
        </w:trPr>
        <w:tc>
          <w:tcPr>
            <w:tcW w:w="8460" w:type="dxa"/>
            <w:gridSpan w:val="7"/>
          </w:tcPr>
          <w:p w:rsidR="004054B9" w:rsidRDefault="00E708FE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教材编写大纲</w:t>
            </w: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2080"/>
        </w:trPr>
        <w:tc>
          <w:tcPr>
            <w:tcW w:w="8460" w:type="dxa"/>
            <w:gridSpan w:val="7"/>
          </w:tcPr>
          <w:p w:rsidR="004054B9" w:rsidRDefault="00E708FE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教材编写时间进度安排</w:t>
            </w: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536B7D" w:rsidRDefault="00536B7D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536B7D" w:rsidRDefault="00536B7D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536B7D" w:rsidRDefault="00536B7D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536B7D" w:rsidRDefault="00536B7D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536B7D" w:rsidRDefault="00536B7D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536B7D" w:rsidRDefault="00536B7D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536B7D" w:rsidRDefault="00536B7D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4054B9">
        <w:trPr>
          <w:trHeight w:val="2265"/>
        </w:trPr>
        <w:tc>
          <w:tcPr>
            <w:tcW w:w="8460" w:type="dxa"/>
            <w:gridSpan w:val="7"/>
          </w:tcPr>
          <w:p w:rsidR="004054B9" w:rsidRDefault="00E708FE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本教材的改革思路、主要特色与创新（需与已出版的同类代表性教材比较）</w:t>
            </w: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</w:tbl>
    <w:p w:rsidR="004054B9" w:rsidRDefault="00E708FE">
      <w:pPr>
        <w:ind w:right="12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3.经费预算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1658"/>
        <w:gridCol w:w="3870"/>
      </w:tblGrid>
      <w:tr w:rsidR="004054B9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E708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支出科目（含配套经费）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E708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E708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4054B9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E708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54B9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54B9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54B9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54B9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B9" w:rsidRDefault="004054B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054B9" w:rsidRDefault="00E708FE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br w:type="page"/>
      </w:r>
      <w:r>
        <w:rPr>
          <w:rFonts w:ascii="仿宋_GB2312" w:eastAsia="仿宋_GB2312" w:hAnsi="宋体" w:hint="eastAsia"/>
          <w:b/>
          <w:bCs/>
          <w:sz w:val="28"/>
        </w:rPr>
        <w:lastRenderedPageBreak/>
        <w:t>4.评审意见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34"/>
        <w:gridCol w:w="2410"/>
        <w:gridCol w:w="1134"/>
        <w:gridCol w:w="1984"/>
        <w:gridCol w:w="1617"/>
      </w:tblGrid>
      <w:tr w:rsidR="004054B9" w:rsidTr="009F37FA">
        <w:trPr>
          <w:trHeight w:val="2622"/>
          <w:jc w:val="center"/>
        </w:trPr>
        <w:tc>
          <w:tcPr>
            <w:tcW w:w="8820" w:type="dxa"/>
            <w:gridSpan w:val="6"/>
          </w:tcPr>
          <w:p w:rsidR="004054B9" w:rsidRDefault="00E708F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学院（部）意见：</w:t>
            </w:r>
          </w:p>
          <w:p w:rsidR="004054B9" w:rsidRDefault="004054B9">
            <w:pPr>
              <w:rPr>
                <w:rFonts w:ascii="仿宋_GB2312" w:eastAsia="仿宋_GB2312" w:hAnsi="宋体"/>
                <w:sz w:val="24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</w:rPr>
            </w:pPr>
          </w:p>
          <w:p w:rsidR="004054B9" w:rsidRDefault="004054B9">
            <w:pPr>
              <w:rPr>
                <w:rFonts w:ascii="仿宋_GB2312" w:eastAsia="仿宋_GB2312" w:hAnsi="宋体"/>
                <w:sz w:val="24"/>
              </w:rPr>
            </w:pPr>
          </w:p>
          <w:p w:rsidR="004054B9" w:rsidRDefault="004054B9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4054B9" w:rsidRDefault="00E708FE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主管院长（部主任）（签字、盖公章）：                 年   月   日</w:t>
            </w:r>
          </w:p>
          <w:p w:rsidR="009F37FA" w:rsidRDefault="009F37FA" w:rsidP="00B8658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054B9" w:rsidTr="007B4D4E">
        <w:trPr>
          <w:trHeight w:val="2120"/>
          <w:jc w:val="center"/>
        </w:trPr>
        <w:tc>
          <w:tcPr>
            <w:tcW w:w="8820" w:type="dxa"/>
            <w:gridSpan w:val="6"/>
          </w:tcPr>
          <w:p w:rsidR="004054B9" w:rsidRDefault="00E708F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学院（部）对申报项目意识形态审核意见：</w:t>
            </w:r>
          </w:p>
          <w:p w:rsidR="004054B9" w:rsidRDefault="004054B9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4054B9" w:rsidRPr="007B4D4E" w:rsidRDefault="004054B9" w:rsidP="00B86585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F37FA" w:rsidRDefault="009F37FA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4054B9" w:rsidRDefault="004054B9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4054B9" w:rsidRDefault="00E708FE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意识形态第一责任人签字、党总支盖章：                    年  月  日</w:t>
            </w:r>
          </w:p>
        </w:tc>
      </w:tr>
      <w:tr w:rsidR="007B4D4E" w:rsidTr="007B4D4E">
        <w:trPr>
          <w:trHeight w:val="1651"/>
          <w:jc w:val="center"/>
        </w:trPr>
        <w:tc>
          <w:tcPr>
            <w:tcW w:w="541" w:type="dxa"/>
            <w:vMerge w:val="restart"/>
            <w:vAlign w:val="center"/>
          </w:tcPr>
          <w:p w:rsidR="007B4D4E" w:rsidRPr="007B4D4E" w:rsidRDefault="007B4D4E" w:rsidP="007B4D4E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7B4D4E">
              <w:rPr>
                <w:rFonts w:ascii="仿宋_GB2312" w:eastAsia="仿宋_GB2312" w:hAnsi="宋体" w:hint="eastAsia"/>
                <w:sz w:val="24"/>
              </w:rPr>
              <w:t>专</w:t>
            </w:r>
          </w:p>
          <w:p w:rsidR="007B4D4E" w:rsidRPr="007B4D4E" w:rsidRDefault="007B4D4E" w:rsidP="007B4D4E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7B4D4E">
              <w:rPr>
                <w:rFonts w:ascii="仿宋_GB2312" w:eastAsia="仿宋_GB2312" w:hAnsi="宋体" w:hint="eastAsia"/>
                <w:sz w:val="24"/>
              </w:rPr>
              <w:t>家</w:t>
            </w:r>
          </w:p>
          <w:p w:rsidR="007B4D4E" w:rsidRPr="007B4D4E" w:rsidRDefault="007B4D4E" w:rsidP="007B4D4E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7B4D4E">
              <w:rPr>
                <w:rFonts w:ascii="仿宋_GB2312" w:eastAsia="仿宋_GB2312" w:hAnsi="宋体" w:hint="eastAsia"/>
                <w:sz w:val="24"/>
              </w:rPr>
              <w:t>组</w:t>
            </w:r>
          </w:p>
          <w:p w:rsidR="007B4D4E" w:rsidRPr="007B4D4E" w:rsidRDefault="007B4D4E" w:rsidP="007B4D4E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7B4D4E"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7B4D4E" w:rsidRPr="007B4D4E" w:rsidRDefault="007B4D4E" w:rsidP="007B4D4E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7B4D4E">
              <w:rPr>
                <w:rFonts w:ascii="仿宋_GB2312" w:eastAsia="仿宋_GB2312" w:hAnsi="宋体" w:hint="eastAsia"/>
                <w:sz w:val="24"/>
              </w:rPr>
              <w:t>核</w:t>
            </w:r>
          </w:p>
          <w:p w:rsidR="007B4D4E" w:rsidRPr="007B4D4E" w:rsidRDefault="007B4D4E" w:rsidP="007B4D4E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7B4D4E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7B4D4E" w:rsidRPr="00C94A2C" w:rsidRDefault="007B4D4E" w:rsidP="007B4D4E">
            <w:pPr>
              <w:snapToGrid w:val="0"/>
              <w:spacing w:line="360" w:lineRule="auto"/>
              <w:rPr>
                <w:rFonts w:asciiTheme="minorEastAsia" w:hAnsiTheme="minorEastAsia"/>
                <w:spacing w:val="-20"/>
                <w:sz w:val="24"/>
              </w:rPr>
            </w:pPr>
            <w:r w:rsidRPr="007B4D4E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279" w:type="dxa"/>
            <w:gridSpan w:val="5"/>
          </w:tcPr>
          <w:p w:rsidR="007B4D4E" w:rsidRDefault="007B4D4E" w:rsidP="007B4D4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评审意见：</w:t>
            </w:r>
          </w:p>
          <w:p w:rsidR="007B4D4E" w:rsidRDefault="007B4D4E" w:rsidP="007B4D4E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7B4D4E" w:rsidRDefault="007B4D4E" w:rsidP="00E83DBF">
            <w:pPr>
              <w:snapToGrid w:val="0"/>
              <w:spacing w:line="360" w:lineRule="auto"/>
              <w:ind w:firstLineChars="427" w:firstLine="102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E83DBF">
              <w:rPr>
                <w:rFonts w:ascii="仿宋_GB2312" w:eastAsia="仿宋_GB2312" w:hAnsi="宋体" w:hint="eastAsia"/>
                <w:sz w:val="24"/>
              </w:rPr>
              <w:t xml:space="preserve">□同意立项 </w:t>
            </w:r>
            <w:r w:rsidRPr="00E83DBF">
              <w:rPr>
                <w:rFonts w:ascii="仿宋_GB2312" w:eastAsia="仿宋_GB2312" w:hAnsi="宋体"/>
                <w:sz w:val="24"/>
              </w:rPr>
              <w:t xml:space="preserve">  </w:t>
            </w:r>
            <w:r w:rsidRPr="00E83DBF"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 w:rsidRPr="00E83DBF">
              <w:rPr>
                <w:rFonts w:ascii="仿宋_GB2312" w:eastAsia="仿宋_GB2312" w:hAnsi="宋体"/>
                <w:sz w:val="24"/>
              </w:rPr>
              <w:t xml:space="preserve">  </w:t>
            </w:r>
            <w:r w:rsidRPr="00E83DBF">
              <w:rPr>
                <w:rFonts w:ascii="仿宋_GB2312" w:eastAsia="仿宋_GB2312" w:hAnsi="宋体" w:hint="eastAsia"/>
                <w:sz w:val="24"/>
              </w:rPr>
              <w:t>□不同意立项</w:t>
            </w:r>
          </w:p>
          <w:p w:rsidR="00092664" w:rsidRPr="00E83DBF" w:rsidRDefault="00092664" w:rsidP="00E83DBF">
            <w:pPr>
              <w:snapToGrid w:val="0"/>
              <w:spacing w:line="360" w:lineRule="auto"/>
              <w:ind w:firstLineChars="427" w:firstLine="1025"/>
              <w:rPr>
                <w:rFonts w:ascii="仿宋_GB2312" w:eastAsia="仿宋_GB2312" w:hAnsi="宋体"/>
                <w:sz w:val="24"/>
              </w:rPr>
            </w:pPr>
          </w:p>
          <w:p w:rsidR="007B4D4E" w:rsidRDefault="007B4D4E" w:rsidP="007B4D4E">
            <w:pPr>
              <w:snapToGrid w:val="0"/>
              <w:spacing w:line="320" w:lineRule="atLeast"/>
              <w:ind w:firstLineChars="2199" w:firstLine="5278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日期：      年  月  日</w:t>
            </w:r>
          </w:p>
        </w:tc>
      </w:tr>
      <w:tr w:rsidR="007B4D4E" w:rsidTr="009C08AC">
        <w:trPr>
          <w:trHeight w:val="499"/>
          <w:jc w:val="center"/>
        </w:trPr>
        <w:tc>
          <w:tcPr>
            <w:tcW w:w="541" w:type="dxa"/>
            <w:vMerge/>
            <w:vAlign w:val="center"/>
          </w:tcPr>
          <w:p w:rsidR="007B4D4E" w:rsidRDefault="007B4D4E" w:rsidP="00C94A2C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6871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7B4D4E" w:rsidRDefault="007B4D4E" w:rsidP="006871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7B4D4E" w:rsidRDefault="007B4D4E" w:rsidP="006871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7B4D4E" w:rsidRDefault="007B4D4E" w:rsidP="006871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617" w:type="dxa"/>
            <w:vAlign w:val="center"/>
          </w:tcPr>
          <w:p w:rsidR="007B4D4E" w:rsidRDefault="007B4D4E" w:rsidP="006871B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签名</w:t>
            </w:r>
          </w:p>
        </w:tc>
      </w:tr>
      <w:tr w:rsidR="007B4D4E" w:rsidTr="00092664">
        <w:trPr>
          <w:trHeight w:val="737"/>
          <w:jc w:val="center"/>
        </w:trPr>
        <w:tc>
          <w:tcPr>
            <w:tcW w:w="541" w:type="dxa"/>
            <w:vMerge/>
            <w:vAlign w:val="center"/>
          </w:tcPr>
          <w:p w:rsidR="007B4D4E" w:rsidRDefault="007B4D4E" w:rsidP="00C94A2C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4D4E" w:rsidTr="00092664">
        <w:trPr>
          <w:trHeight w:val="737"/>
          <w:jc w:val="center"/>
        </w:trPr>
        <w:tc>
          <w:tcPr>
            <w:tcW w:w="541" w:type="dxa"/>
            <w:vMerge/>
            <w:vAlign w:val="center"/>
          </w:tcPr>
          <w:p w:rsidR="007B4D4E" w:rsidRDefault="007B4D4E" w:rsidP="00C94A2C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4D4E" w:rsidTr="00092664">
        <w:trPr>
          <w:trHeight w:val="737"/>
          <w:jc w:val="center"/>
        </w:trPr>
        <w:tc>
          <w:tcPr>
            <w:tcW w:w="541" w:type="dxa"/>
            <w:vMerge/>
            <w:vAlign w:val="center"/>
          </w:tcPr>
          <w:p w:rsidR="007B4D4E" w:rsidRDefault="007B4D4E" w:rsidP="00C94A2C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4D4E" w:rsidTr="00092664">
        <w:trPr>
          <w:trHeight w:val="737"/>
          <w:jc w:val="center"/>
        </w:trPr>
        <w:tc>
          <w:tcPr>
            <w:tcW w:w="541" w:type="dxa"/>
            <w:vMerge/>
            <w:vAlign w:val="center"/>
          </w:tcPr>
          <w:p w:rsidR="007B4D4E" w:rsidRDefault="007B4D4E" w:rsidP="00C94A2C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4D4E" w:rsidTr="00092664">
        <w:trPr>
          <w:trHeight w:val="737"/>
          <w:jc w:val="center"/>
        </w:trPr>
        <w:tc>
          <w:tcPr>
            <w:tcW w:w="541" w:type="dxa"/>
            <w:vMerge/>
            <w:vAlign w:val="center"/>
          </w:tcPr>
          <w:p w:rsidR="007B4D4E" w:rsidRDefault="007B4D4E" w:rsidP="00C94A2C">
            <w:pPr>
              <w:jc w:val="center"/>
              <w:rPr>
                <w:rFonts w:asciiTheme="minorEastAsia" w:hAnsiTheme="minorEastAsia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7" w:type="dxa"/>
            <w:vAlign w:val="center"/>
          </w:tcPr>
          <w:p w:rsidR="007B4D4E" w:rsidRDefault="007B4D4E" w:rsidP="009C08AC">
            <w:pPr>
              <w:snapToGrid w:val="0"/>
              <w:spacing w:line="32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B4D4E" w:rsidTr="007B4D4E">
        <w:trPr>
          <w:trHeight w:val="1692"/>
          <w:jc w:val="center"/>
        </w:trPr>
        <w:tc>
          <w:tcPr>
            <w:tcW w:w="8820" w:type="dxa"/>
            <w:gridSpan w:val="6"/>
          </w:tcPr>
          <w:p w:rsidR="007B4D4E" w:rsidRDefault="007B4D4E">
            <w:pPr>
              <w:rPr>
                <w:rFonts w:ascii="仿宋_GB2312" w:eastAsia="仿宋_GB2312" w:hAnsi="宋体"/>
                <w:sz w:val="24"/>
              </w:rPr>
            </w:pPr>
          </w:p>
          <w:p w:rsidR="007B4D4E" w:rsidRDefault="007B4D4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教务处意见：</w:t>
            </w:r>
          </w:p>
          <w:p w:rsidR="007B4D4E" w:rsidRDefault="007B4D4E">
            <w:pPr>
              <w:rPr>
                <w:rFonts w:ascii="仿宋_GB2312" w:eastAsia="仿宋_GB2312" w:hAnsi="宋体"/>
                <w:sz w:val="24"/>
              </w:rPr>
            </w:pPr>
          </w:p>
          <w:p w:rsidR="007B4D4E" w:rsidRDefault="007B4D4E">
            <w:pPr>
              <w:rPr>
                <w:rFonts w:ascii="仿宋_GB2312" w:eastAsia="仿宋_GB2312" w:hAnsi="宋体"/>
                <w:sz w:val="24"/>
              </w:rPr>
            </w:pPr>
          </w:p>
          <w:p w:rsidR="007B4D4E" w:rsidRDefault="007B4D4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盖章：</w:t>
            </w:r>
          </w:p>
          <w:p w:rsidR="007B4D4E" w:rsidRDefault="007B4D4E" w:rsidP="009F37FA">
            <w:pPr>
              <w:snapToGrid w:val="0"/>
              <w:spacing w:line="360" w:lineRule="auto"/>
              <w:ind w:firstLineChars="2292" w:firstLine="550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日期：      年   月   日</w:t>
            </w:r>
          </w:p>
        </w:tc>
      </w:tr>
    </w:tbl>
    <w:p w:rsidR="000321D9" w:rsidRDefault="000321D9">
      <w:pPr>
        <w:widowControl/>
        <w:jc w:val="left"/>
        <w:rPr>
          <w:rFonts w:ascii="黑体" w:eastAsia="黑体"/>
          <w:b/>
          <w:sz w:val="24"/>
        </w:rPr>
      </w:pPr>
      <w:bookmarkStart w:id="0" w:name="_GoBack"/>
      <w:bookmarkEnd w:id="0"/>
    </w:p>
    <w:sectPr w:rsidR="000321D9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26" w:rsidRDefault="00765226">
      <w:r>
        <w:separator/>
      </w:r>
    </w:p>
  </w:endnote>
  <w:endnote w:type="continuationSeparator" w:id="0">
    <w:p w:rsidR="00765226" w:rsidRDefault="0076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B9" w:rsidRDefault="00E708FE">
    <w:pPr>
      <w:pStyle w:val="a4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4054B9" w:rsidRDefault="004054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B9" w:rsidRDefault="00E708FE">
    <w:pPr>
      <w:pStyle w:val="a4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B760B1">
      <w:rPr>
        <w:rStyle w:val="a8"/>
        <w:noProof/>
      </w:rPr>
      <w:t>9</w:t>
    </w:r>
    <w:r>
      <w:fldChar w:fldCharType="end"/>
    </w:r>
  </w:p>
  <w:p w:rsidR="004054B9" w:rsidRDefault="004054B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26" w:rsidRDefault="00765226">
      <w:r>
        <w:separator/>
      </w:r>
    </w:p>
  </w:footnote>
  <w:footnote w:type="continuationSeparator" w:id="0">
    <w:p w:rsidR="00765226" w:rsidRDefault="0076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B9" w:rsidRDefault="004054B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DY1YTM1ZWZkYjgwZDI3OTk2NzA2ZDA3ZDJmMmUifQ=="/>
  </w:docVars>
  <w:rsids>
    <w:rsidRoot w:val="003902F0"/>
    <w:rsid w:val="000321D9"/>
    <w:rsid w:val="00092664"/>
    <w:rsid w:val="000930BD"/>
    <w:rsid w:val="000F777D"/>
    <w:rsid w:val="00103835"/>
    <w:rsid w:val="00113DAE"/>
    <w:rsid w:val="00130F0A"/>
    <w:rsid w:val="00141C31"/>
    <w:rsid w:val="00156C36"/>
    <w:rsid w:val="00160162"/>
    <w:rsid w:val="001726B1"/>
    <w:rsid w:val="00192115"/>
    <w:rsid w:val="00194C13"/>
    <w:rsid w:val="001C107D"/>
    <w:rsid w:val="001E0563"/>
    <w:rsid w:val="0021415C"/>
    <w:rsid w:val="0022008B"/>
    <w:rsid w:val="00224D2D"/>
    <w:rsid w:val="00244B74"/>
    <w:rsid w:val="002453D8"/>
    <w:rsid w:val="002602B8"/>
    <w:rsid w:val="00296276"/>
    <w:rsid w:val="0029747C"/>
    <w:rsid w:val="002A37EF"/>
    <w:rsid w:val="002B3C69"/>
    <w:rsid w:val="002C225F"/>
    <w:rsid w:val="002D42EB"/>
    <w:rsid w:val="003006AA"/>
    <w:rsid w:val="00301EAB"/>
    <w:rsid w:val="00304383"/>
    <w:rsid w:val="003409A8"/>
    <w:rsid w:val="00340AC6"/>
    <w:rsid w:val="003459FA"/>
    <w:rsid w:val="00351BB3"/>
    <w:rsid w:val="003562A9"/>
    <w:rsid w:val="003902F0"/>
    <w:rsid w:val="003A16CD"/>
    <w:rsid w:val="003A2CB9"/>
    <w:rsid w:val="003B0231"/>
    <w:rsid w:val="003B4D40"/>
    <w:rsid w:val="003E401D"/>
    <w:rsid w:val="004054B9"/>
    <w:rsid w:val="0041271F"/>
    <w:rsid w:val="00452524"/>
    <w:rsid w:val="00466591"/>
    <w:rsid w:val="00466A74"/>
    <w:rsid w:val="0048064D"/>
    <w:rsid w:val="004902E2"/>
    <w:rsid w:val="00492818"/>
    <w:rsid w:val="004C6361"/>
    <w:rsid w:val="004D74B0"/>
    <w:rsid w:val="004E3E38"/>
    <w:rsid w:val="00533988"/>
    <w:rsid w:val="00536B7D"/>
    <w:rsid w:val="005532DA"/>
    <w:rsid w:val="00560AAB"/>
    <w:rsid w:val="005611BA"/>
    <w:rsid w:val="00562AD7"/>
    <w:rsid w:val="00590585"/>
    <w:rsid w:val="005A1E7F"/>
    <w:rsid w:val="005B0FC6"/>
    <w:rsid w:val="005B166C"/>
    <w:rsid w:val="005B2072"/>
    <w:rsid w:val="005C59AF"/>
    <w:rsid w:val="005D55DE"/>
    <w:rsid w:val="005E519C"/>
    <w:rsid w:val="005F3B3D"/>
    <w:rsid w:val="006106E8"/>
    <w:rsid w:val="006260F6"/>
    <w:rsid w:val="00640CB1"/>
    <w:rsid w:val="006806F3"/>
    <w:rsid w:val="006908F3"/>
    <w:rsid w:val="006A5DCE"/>
    <w:rsid w:val="006A60AB"/>
    <w:rsid w:val="006A7F13"/>
    <w:rsid w:val="006C24DB"/>
    <w:rsid w:val="006C78BF"/>
    <w:rsid w:val="006F5780"/>
    <w:rsid w:val="0070588E"/>
    <w:rsid w:val="00717095"/>
    <w:rsid w:val="0072354F"/>
    <w:rsid w:val="00760D55"/>
    <w:rsid w:val="00765226"/>
    <w:rsid w:val="00767BAD"/>
    <w:rsid w:val="007950CF"/>
    <w:rsid w:val="007B4D4E"/>
    <w:rsid w:val="007E1569"/>
    <w:rsid w:val="007E48CA"/>
    <w:rsid w:val="007F2A37"/>
    <w:rsid w:val="007F4BBC"/>
    <w:rsid w:val="00806126"/>
    <w:rsid w:val="00827F0F"/>
    <w:rsid w:val="00856E95"/>
    <w:rsid w:val="00885AE5"/>
    <w:rsid w:val="00886F2E"/>
    <w:rsid w:val="00895121"/>
    <w:rsid w:val="008954F8"/>
    <w:rsid w:val="008A650B"/>
    <w:rsid w:val="008B13B6"/>
    <w:rsid w:val="008D1C7E"/>
    <w:rsid w:val="009011C1"/>
    <w:rsid w:val="009018D8"/>
    <w:rsid w:val="0094466B"/>
    <w:rsid w:val="00972265"/>
    <w:rsid w:val="009744E6"/>
    <w:rsid w:val="009855B5"/>
    <w:rsid w:val="009B3AA0"/>
    <w:rsid w:val="009C08AC"/>
    <w:rsid w:val="009C1FC4"/>
    <w:rsid w:val="009C471F"/>
    <w:rsid w:val="009F37FA"/>
    <w:rsid w:val="00A02C16"/>
    <w:rsid w:val="00A645CC"/>
    <w:rsid w:val="00AB555F"/>
    <w:rsid w:val="00AF4247"/>
    <w:rsid w:val="00B20F04"/>
    <w:rsid w:val="00B23F31"/>
    <w:rsid w:val="00B27A00"/>
    <w:rsid w:val="00B679CA"/>
    <w:rsid w:val="00B760B1"/>
    <w:rsid w:val="00B86585"/>
    <w:rsid w:val="00BA28B5"/>
    <w:rsid w:val="00BA3C01"/>
    <w:rsid w:val="00BC7EF5"/>
    <w:rsid w:val="00C01DC9"/>
    <w:rsid w:val="00C40E71"/>
    <w:rsid w:val="00C42E8E"/>
    <w:rsid w:val="00C52B68"/>
    <w:rsid w:val="00C87885"/>
    <w:rsid w:val="00C94A2C"/>
    <w:rsid w:val="00CA5088"/>
    <w:rsid w:val="00CA63AD"/>
    <w:rsid w:val="00CE75C4"/>
    <w:rsid w:val="00D03232"/>
    <w:rsid w:val="00D15AB8"/>
    <w:rsid w:val="00D3655D"/>
    <w:rsid w:val="00DC4778"/>
    <w:rsid w:val="00E12F84"/>
    <w:rsid w:val="00E139AE"/>
    <w:rsid w:val="00E172C8"/>
    <w:rsid w:val="00E2038E"/>
    <w:rsid w:val="00E27B3C"/>
    <w:rsid w:val="00E47D76"/>
    <w:rsid w:val="00E52F5E"/>
    <w:rsid w:val="00E708FE"/>
    <w:rsid w:val="00E77701"/>
    <w:rsid w:val="00E83DBF"/>
    <w:rsid w:val="00E907F2"/>
    <w:rsid w:val="00EC3431"/>
    <w:rsid w:val="00EC4DE6"/>
    <w:rsid w:val="00EC51CB"/>
    <w:rsid w:val="00EE12B8"/>
    <w:rsid w:val="00F37D93"/>
    <w:rsid w:val="00F420B9"/>
    <w:rsid w:val="00F60623"/>
    <w:rsid w:val="00FC2489"/>
    <w:rsid w:val="00FD664C"/>
    <w:rsid w:val="00FD77B1"/>
    <w:rsid w:val="00FF53CE"/>
    <w:rsid w:val="019B1886"/>
    <w:rsid w:val="029A1C0B"/>
    <w:rsid w:val="0A1B0066"/>
    <w:rsid w:val="0BAD643E"/>
    <w:rsid w:val="19722A75"/>
    <w:rsid w:val="1BD5642D"/>
    <w:rsid w:val="26EF6F37"/>
    <w:rsid w:val="2BA7506F"/>
    <w:rsid w:val="474E767E"/>
    <w:rsid w:val="54FF767C"/>
    <w:rsid w:val="5C361105"/>
    <w:rsid w:val="5F14641B"/>
    <w:rsid w:val="623A5B9E"/>
    <w:rsid w:val="6B356B45"/>
    <w:rsid w:val="75D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3459FA"/>
    <w:pPr>
      <w:widowControl/>
      <w:spacing w:line="1200" w:lineRule="exact"/>
      <w:jc w:val="left"/>
    </w:pPr>
    <w:rPr>
      <w:rFonts w:ascii="华文中宋" w:eastAsia="华文中宋" w:hAnsi="华文中宋" w:cs="宋体"/>
      <w:b/>
      <w:kern w:val="0"/>
      <w:sz w:val="48"/>
      <w:szCs w:val="48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3459FA"/>
    <w:pPr>
      <w:widowControl/>
      <w:spacing w:line="1200" w:lineRule="exact"/>
      <w:jc w:val="left"/>
    </w:pPr>
    <w:rPr>
      <w:rFonts w:ascii="华文中宋" w:eastAsia="华文中宋" w:hAnsi="华文中宋" w:cs="宋体"/>
      <w:b/>
      <w:kern w:val="0"/>
      <w:sz w:val="48"/>
      <w:szCs w:val="48"/>
    </w:rPr>
  </w:style>
  <w:style w:type="table" w:styleId="a7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416</Words>
  <Characters>2377</Characters>
  <Application>Microsoft Office Word</Application>
  <DocSecurity>0</DocSecurity>
  <Lines>19</Lines>
  <Paragraphs>5</Paragraphs>
  <ScaleCrop>false</ScaleCrop>
  <Company>Peking University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顾琪</cp:lastModifiedBy>
  <cp:revision>46</cp:revision>
  <cp:lastPrinted>2013-02-28T06:00:00Z</cp:lastPrinted>
  <dcterms:created xsi:type="dcterms:W3CDTF">2021-05-11T07:22:00Z</dcterms:created>
  <dcterms:modified xsi:type="dcterms:W3CDTF">2025-03-24T02:13:00Z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3259A5359A5B41FC8E19B8FE8B942799_13</vt:lpwstr>
  </property>
</Properties>
</file>